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F719A" w14:textId="77777777" w:rsidR="00A77604" w:rsidRPr="0024168D" w:rsidRDefault="00A77604" w:rsidP="00D50878">
      <w:pPr>
        <w:pStyle w:val="BodyText"/>
        <w:tabs>
          <w:tab w:val="left" w:pos="4320"/>
        </w:tabs>
        <w:spacing w:after="0"/>
        <w:ind w:left="0"/>
        <w:rPr>
          <w:rStyle w:val="HighlightedVariable"/>
          <w:sz w:val="28"/>
          <w:szCs w:val="28"/>
          <w:lang w:val="en-IN"/>
        </w:rPr>
      </w:pPr>
      <w:bookmarkStart w:id="0" w:name="_Toc247954625"/>
      <w:bookmarkStart w:id="1" w:name="_Toc155095134"/>
      <w:bookmarkStart w:id="2" w:name="_Hlk155005509"/>
    </w:p>
    <w:p w14:paraId="64CE15C1" w14:textId="30207107" w:rsidR="00D50878" w:rsidRDefault="00D50878" w:rsidP="00D50878">
      <w:pPr>
        <w:pStyle w:val="BodyText"/>
        <w:tabs>
          <w:tab w:val="left" w:pos="4320"/>
        </w:tabs>
        <w:spacing w:after="0"/>
        <w:ind w:left="0"/>
        <w:rPr>
          <w:rStyle w:val="HighlightedVariable"/>
          <w:sz w:val="28"/>
          <w:szCs w:val="28"/>
        </w:rPr>
      </w:pPr>
      <w:r>
        <w:rPr>
          <w:noProof/>
          <w:color w:val="0000FF"/>
          <w:sz w:val="28"/>
          <w:szCs w:val="28"/>
          <w14:ligatures w14:val="standardContextual"/>
        </w:rPr>
        <mc:AlternateContent>
          <mc:Choice Requires="wps">
            <w:drawing>
              <wp:anchor distT="0" distB="0" distL="114300" distR="114300" simplePos="0" relativeHeight="251659264" behindDoc="0" locked="0" layoutInCell="1" allowOverlap="1" wp14:anchorId="692AB482" wp14:editId="4DF61D28">
                <wp:simplePos x="0" y="0"/>
                <wp:positionH relativeFrom="column">
                  <wp:posOffset>-310101</wp:posOffset>
                </wp:positionH>
                <wp:positionV relativeFrom="paragraph">
                  <wp:posOffset>3810</wp:posOffset>
                </wp:positionV>
                <wp:extent cx="6408751" cy="174929"/>
                <wp:effectExtent l="0" t="0" r="11430" b="15875"/>
                <wp:wrapNone/>
                <wp:docPr id="1620300948" name="Rectangle 1"/>
                <wp:cNvGraphicFramePr/>
                <a:graphic xmlns:a="http://schemas.openxmlformats.org/drawingml/2006/main">
                  <a:graphicData uri="http://schemas.microsoft.com/office/word/2010/wordprocessingShape">
                    <wps:wsp>
                      <wps:cNvSpPr/>
                      <wps:spPr>
                        <a:xfrm>
                          <a:off x="0" y="0"/>
                          <a:ext cx="6408751" cy="17492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FBD639" id="Rectangle 1" o:spid="_x0000_s1026" style="position:absolute;margin-left:-24.4pt;margin-top:.3pt;width:504.65pt;height:1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" fillcolor="black [3200]" strokecolor="black [480]" strokeweight="1pt"/>
            </w:pict>
          </mc:Fallback>
        </mc:AlternateContent>
      </w:r>
    </w:p>
    <w:p w14:paraId="3E1370CA" w14:textId="71DFFC95" w:rsidR="00D50878" w:rsidRDefault="00D50878" w:rsidP="00D50878">
      <w:pPr>
        <w:pStyle w:val="Title-Major"/>
        <w:ind w:left="0" w:right="-7"/>
        <w:jc w:val="center"/>
      </w:pPr>
      <w:r>
        <w:t xml:space="preserve">White Paper User Manual For – </w:t>
      </w:r>
    </w:p>
    <w:p w14:paraId="061BDD17" w14:textId="26660F6E" w:rsidR="00D50878" w:rsidRDefault="0024168D" w:rsidP="00D50878">
      <w:pPr>
        <w:pStyle w:val="Title-Major"/>
        <w:ind w:left="0" w:right="-7"/>
        <w:jc w:val="center"/>
      </w:pPr>
      <w:r>
        <w:t xml:space="preserve">MII Lookup Value </w:t>
      </w:r>
      <w:proofErr w:type="spellStart"/>
      <w:r>
        <w:t>Updation</w:t>
      </w:r>
      <w:proofErr w:type="spellEnd"/>
    </w:p>
    <w:p w14:paraId="75FD7D37" w14:textId="77777777" w:rsidR="00D50878" w:rsidRDefault="00D50878" w:rsidP="00D50878">
      <w:pPr>
        <w:jc w:val="center"/>
        <w:rPr>
          <w:rStyle w:val="HighlightedVariable"/>
          <w:sz w:val="36"/>
        </w:rPr>
      </w:pPr>
    </w:p>
    <w:p w14:paraId="18B99A39" w14:textId="693A167F" w:rsidR="00D50878" w:rsidRPr="00924C49" w:rsidRDefault="00D50878" w:rsidP="00D50878">
      <w:pPr>
        <w:jc w:val="center"/>
        <w:rPr>
          <w:rStyle w:val="HighlightedVariable"/>
        </w:rPr>
      </w:pPr>
      <w:r w:rsidRPr="00924C49">
        <w:rPr>
          <w:rStyle w:val="HighlightedVariable"/>
          <w:sz w:val="36"/>
        </w:rPr>
        <w:t xml:space="preserve">Module – </w:t>
      </w:r>
      <w:r w:rsidR="0024168D">
        <w:rPr>
          <w:color w:val="0000FF"/>
          <w:sz w:val="36"/>
        </w:rPr>
        <w:t>Store Management</w:t>
      </w:r>
    </w:p>
    <w:p w14:paraId="235E3E45" w14:textId="77777777" w:rsidR="00D50878" w:rsidRDefault="00D50878" w:rsidP="00D50878">
      <w:pPr>
        <w:pStyle w:val="Title"/>
        <w:jc w:val="center"/>
      </w:pPr>
    </w:p>
    <w:p w14:paraId="7187B46E" w14:textId="77777777" w:rsidR="00D50878" w:rsidRDefault="00D50878" w:rsidP="00D50878">
      <w:pPr>
        <w:pStyle w:val="BodyText"/>
        <w:jc w:val="center"/>
      </w:pPr>
    </w:p>
    <w:p w14:paraId="7E21D838" w14:textId="77777777" w:rsidR="00D50878" w:rsidRPr="00EB5BF1" w:rsidRDefault="00D50878" w:rsidP="00D50878">
      <w:pPr>
        <w:pStyle w:val="BodyText"/>
        <w:tabs>
          <w:tab w:val="left" w:pos="4290"/>
          <w:tab w:val="left" w:pos="4320"/>
        </w:tabs>
        <w:spacing w:after="0"/>
        <w:ind w:left="0"/>
        <w:rPr>
          <w:sz w:val="26"/>
        </w:rPr>
      </w:pPr>
      <w:r>
        <w:rPr>
          <w:sz w:val="26"/>
        </w:rPr>
        <w:t xml:space="preserve">                                       </w:t>
      </w:r>
    </w:p>
    <w:p w14:paraId="7370CAB6" w14:textId="77777777" w:rsidR="00D50878" w:rsidRDefault="00D50878" w:rsidP="00D50878">
      <w:pPr>
        <w:pStyle w:val="BodyText"/>
        <w:tabs>
          <w:tab w:val="left" w:pos="4320"/>
        </w:tabs>
        <w:spacing w:after="0"/>
        <w:rPr>
          <w:rStyle w:val="HighlightedVariable"/>
          <w:sz w:val="28"/>
          <w:szCs w:val="28"/>
        </w:rPr>
      </w:pPr>
    </w:p>
    <w:p w14:paraId="491D9763" w14:textId="07F17DE9" w:rsidR="00D50878" w:rsidRPr="00AE723A" w:rsidRDefault="00D50878" w:rsidP="00D50878">
      <w:pPr>
        <w:pStyle w:val="BodyText"/>
        <w:tabs>
          <w:tab w:val="left" w:pos="4320"/>
        </w:tabs>
        <w:spacing w:after="0"/>
      </w:pPr>
      <w:r w:rsidRPr="00DF02B0">
        <w:rPr>
          <w:b/>
        </w:rPr>
        <w:t>Author</w:t>
      </w:r>
      <w:r w:rsidRPr="00DF02B0">
        <w:rPr>
          <w:b/>
        </w:rPr>
        <w:tab/>
        <w:t>:</w:t>
      </w:r>
      <w:r>
        <w:t xml:space="preserve">    </w:t>
      </w:r>
      <w:r w:rsidR="00261E9A" w:rsidRPr="00B63C23">
        <w:t>Sourav Suman</w:t>
      </w:r>
    </w:p>
    <w:p w14:paraId="0F4580C4" w14:textId="2B839D0A" w:rsidR="00D50878" w:rsidRPr="00DF02B0" w:rsidRDefault="00D50878" w:rsidP="00D50878">
      <w:pPr>
        <w:pStyle w:val="BodyText"/>
        <w:tabs>
          <w:tab w:val="left" w:pos="4320"/>
        </w:tabs>
        <w:spacing w:after="0"/>
      </w:pPr>
      <w:r w:rsidRPr="00DF02B0">
        <w:rPr>
          <w:b/>
        </w:rPr>
        <w:t>Creation Date</w:t>
      </w:r>
      <w:r w:rsidRPr="00DF02B0">
        <w:rPr>
          <w:b/>
        </w:rPr>
        <w:tab/>
        <w:t>:</w:t>
      </w:r>
      <w:r w:rsidR="00261E9A">
        <w:rPr>
          <w:b/>
        </w:rPr>
        <w:t xml:space="preserve">    </w:t>
      </w:r>
      <w:r w:rsidR="00261E9A" w:rsidRPr="00B63C23">
        <w:rPr>
          <w:bCs/>
        </w:rPr>
        <w:t>18-</w:t>
      </w:r>
      <w:r w:rsidR="00364092">
        <w:rPr>
          <w:bCs/>
        </w:rPr>
        <w:t>Nov</w:t>
      </w:r>
      <w:r w:rsidR="00261E9A" w:rsidRPr="00B63C23">
        <w:rPr>
          <w:bCs/>
        </w:rPr>
        <w:t>-2024</w:t>
      </w:r>
      <w:r w:rsidRPr="00B63C23">
        <w:rPr>
          <w:bCs/>
        </w:rPr>
        <w:tab/>
      </w:r>
      <w:r w:rsidRPr="00DF02B0">
        <w:tab/>
      </w:r>
    </w:p>
    <w:p w14:paraId="7869A3D6" w14:textId="57F31FCE" w:rsidR="00D50878" w:rsidRPr="00DF02B0" w:rsidRDefault="00D50878" w:rsidP="00D50878">
      <w:pPr>
        <w:pStyle w:val="BodyText"/>
        <w:tabs>
          <w:tab w:val="left" w:pos="4320"/>
        </w:tabs>
        <w:spacing w:after="0"/>
      </w:pPr>
      <w:r w:rsidRPr="00DF02B0">
        <w:rPr>
          <w:b/>
        </w:rPr>
        <w:t>Last Updated</w:t>
      </w:r>
      <w:r w:rsidRPr="00DF02B0">
        <w:rPr>
          <w:b/>
        </w:rPr>
        <w:tab/>
        <w:t>:</w:t>
      </w:r>
      <w:r w:rsidR="00261E9A">
        <w:rPr>
          <w:b/>
        </w:rPr>
        <w:t xml:space="preserve">    </w:t>
      </w:r>
      <w:r w:rsidR="00261E9A" w:rsidRPr="00B63C23">
        <w:rPr>
          <w:bCs/>
        </w:rPr>
        <w:t>18-</w:t>
      </w:r>
      <w:r w:rsidR="00364092">
        <w:rPr>
          <w:bCs/>
        </w:rPr>
        <w:t>Nov</w:t>
      </w:r>
      <w:r w:rsidR="00261E9A" w:rsidRPr="00B63C23">
        <w:rPr>
          <w:bCs/>
        </w:rPr>
        <w:t>-2024</w:t>
      </w:r>
      <w:r w:rsidR="00261E9A" w:rsidRPr="00DF02B0">
        <w:tab/>
      </w:r>
      <w:r w:rsidRPr="00DF02B0">
        <w:tab/>
      </w:r>
      <w:r w:rsidRPr="00DF02B0">
        <w:tab/>
      </w:r>
    </w:p>
    <w:p w14:paraId="07BF3145" w14:textId="793755AC" w:rsidR="00D50878" w:rsidRDefault="00D50878" w:rsidP="00D50878">
      <w:pPr>
        <w:pStyle w:val="BodyText"/>
        <w:tabs>
          <w:tab w:val="left" w:pos="4320"/>
        </w:tabs>
        <w:spacing w:after="0"/>
        <w:rPr>
          <w:b/>
        </w:rPr>
      </w:pPr>
      <w:r w:rsidRPr="00DF02B0">
        <w:rPr>
          <w:b/>
        </w:rPr>
        <w:t>Version</w:t>
      </w:r>
      <w:r w:rsidRPr="00DF02B0">
        <w:rPr>
          <w:b/>
        </w:rPr>
        <w:tab/>
        <w:t>:</w:t>
      </w:r>
      <w:r w:rsidR="00B63C23">
        <w:rPr>
          <w:b/>
        </w:rPr>
        <w:t xml:space="preserve">    </w:t>
      </w:r>
      <w:r w:rsidRPr="00B63C23">
        <w:rPr>
          <w:bCs/>
        </w:rPr>
        <w:t>1.0</w:t>
      </w:r>
    </w:p>
    <w:p w14:paraId="4CD1E687" w14:textId="77777777" w:rsidR="00D50878" w:rsidRDefault="00D50878" w:rsidP="00D50878">
      <w:pPr>
        <w:pStyle w:val="BodyText"/>
        <w:tabs>
          <w:tab w:val="left" w:pos="4320"/>
        </w:tabs>
        <w:spacing w:after="0"/>
        <w:rPr>
          <w:b/>
        </w:rPr>
      </w:pPr>
    </w:p>
    <w:p w14:paraId="2E576816" w14:textId="77777777" w:rsidR="00B83613" w:rsidRDefault="00B83613" w:rsidP="00D50878">
      <w:pPr>
        <w:pStyle w:val="BodyText"/>
        <w:ind w:left="0"/>
      </w:pPr>
    </w:p>
    <w:p w14:paraId="532B2D03" w14:textId="77777777" w:rsidR="00B83613" w:rsidRPr="00B83613" w:rsidRDefault="00B83613" w:rsidP="00B83613">
      <w:pPr>
        <w:pStyle w:val="BodyText"/>
      </w:pPr>
    </w:p>
    <w:p w14:paraId="1A34DBDC" w14:textId="77777777" w:rsidR="00A77604" w:rsidRDefault="00A77604" w:rsidP="00C37B44">
      <w:pPr>
        <w:rPr>
          <w:rFonts w:ascii="Times New Roman" w:hAnsi="Times New Roman"/>
          <w:i/>
        </w:rPr>
      </w:pPr>
    </w:p>
    <w:p w14:paraId="448B5B74" w14:textId="77777777" w:rsidR="00A77604" w:rsidRDefault="00A77604" w:rsidP="00C37B44">
      <w:pPr>
        <w:rPr>
          <w:rFonts w:ascii="Times New Roman" w:hAnsi="Times New Roman"/>
          <w:i/>
        </w:rPr>
      </w:pPr>
    </w:p>
    <w:p w14:paraId="0AE54CB8" w14:textId="77777777" w:rsidR="00A77604" w:rsidRDefault="00A77604" w:rsidP="00C37B44">
      <w:pPr>
        <w:rPr>
          <w:rFonts w:ascii="Times New Roman" w:hAnsi="Times New Roman"/>
          <w:i/>
        </w:rPr>
      </w:pPr>
    </w:p>
    <w:p w14:paraId="016DD0FF" w14:textId="77777777" w:rsidR="00A77604" w:rsidRDefault="00A77604" w:rsidP="00C37B44">
      <w:pPr>
        <w:rPr>
          <w:rFonts w:ascii="Times New Roman" w:hAnsi="Times New Roman"/>
          <w:i/>
        </w:rPr>
      </w:pPr>
    </w:p>
    <w:p w14:paraId="6B541061" w14:textId="77777777" w:rsidR="00A77604" w:rsidRDefault="00A77604" w:rsidP="00C37B44">
      <w:pPr>
        <w:rPr>
          <w:rFonts w:ascii="Times New Roman" w:hAnsi="Times New Roman"/>
          <w:i/>
        </w:rPr>
      </w:pPr>
    </w:p>
    <w:p w14:paraId="4F8A12B1" w14:textId="77777777" w:rsidR="00A77604" w:rsidRDefault="00A77604" w:rsidP="00C37B44">
      <w:pPr>
        <w:rPr>
          <w:rFonts w:ascii="Times New Roman" w:hAnsi="Times New Roman"/>
          <w:i/>
        </w:rPr>
      </w:pPr>
    </w:p>
    <w:p w14:paraId="24B93191" w14:textId="77777777" w:rsidR="00A77604" w:rsidRDefault="00A77604" w:rsidP="00C37B44">
      <w:pPr>
        <w:rPr>
          <w:rFonts w:ascii="Times New Roman" w:hAnsi="Times New Roman"/>
          <w:i/>
        </w:rPr>
      </w:pPr>
    </w:p>
    <w:p w14:paraId="05EED568" w14:textId="77777777" w:rsidR="00A77604" w:rsidRDefault="00A77604" w:rsidP="00C37B44">
      <w:pPr>
        <w:rPr>
          <w:rFonts w:ascii="Times New Roman" w:hAnsi="Times New Roman"/>
          <w:i/>
        </w:rPr>
      </w:pPr>
    </w:p>
    <w:p w14:paraId="0F696719" w14:textId="77777777" w:rsidR="00A77604" w:rsidRDefault="00A77604" w:rsidP="00C37B44">
      <w:pPr>
        <w:rPr>
          <w:rFonts w:ascii="Times New Roman" w:hAnsi="Times New Roman"/>
          <w:i/>
        </w:rPr>
      </w:pPr>
    </w:p>
    <w:p w14:paraId="263338D8" w14:textId="77777777" w:rsidR="00A77604" w:rsidRDefault="00A77604" w:rsidP="00C37B44">
      <w:pPr>
        <w:rPr>
          <w:rFonts w:ascii="Times New Roman" w:hAnsi="Times New Roman"/>
          <w:i/>
        </w:rPr>
      </w:pPr>
    </w:p>
    <w:bookmarkEnd w:id="0"/>
    <w:bookmarkEnd w:id="1"/>
    <w:bookmarkEnd w:id="2"/>
    <w:p w14:paraId="4079E0BC" w14:textId="07555B2F" w:rsidR="001753DF" w:rsidRDefault="001753DF" w:rsidP="00C37B44">
      <w:pPr>
        <w:rPr>
          <w:rFonts w:ascii="Times New Roman" w:hAnsi="Times New Roman"/>
          <w:i/>
        </w:rPr>
      </w:pPr>
    </w:p>
    <w:p w14:paraId="0B1447A1" w14:textId="77777777" w:rsidR="00364092" w:rsidRDefault="00364092" w:rsidP="00C37B44">
      <w:pPr>
        <w:rPr>
          <w:rFonts w:ascii="Times New Roman" w:hAnsi="Times New Roman"/>
          <w:i/>
        </w:rPr>
      </w:pPr>
    </w:p>
    <w:p w14:paraId="2E1CD7A5" w14:textId="77777777" w:rsidR="00364092" w:rsidRDefault="00364092" w:rsidP="00364092">
      <w:pPr>
        <w:rPr>
          <w:lang w:val="en-US"/>
        </w:rPr>
      </w:pPr>
    </w:p>
    <w:p w14:paraId="2389905D" w14:textId="68139157" w:rsidR="00364092" w:rsidRDefault="00364092" w:rsidP="00364092">
      <w:pPr>
        <w:rPr>
          <w:lang w:val="en-US"/>
        </w:rPr>
      </w:pPr>
      <w:r>
        <w:rPr>
          <w:lang w:val="en-US"/>
        </w:rPr>
        <w:t xml:space="preserve">Login From </w:t>
      </w:r>
      <w:r w:rsidR="00993157">
        <w:rPr>
          <w:lang w:val="en-US"/>
        </w:rPr>
        <w:t xml:space="preserve">the </w:t>
      </w:r>
      <w:r>
        <w:rPr>
          <w:lang w:val="en-US"/>
        </w:rPr>
        <w:t>User Credential</w:t>
      </w:r>
      <w:r w:rsidR="00993157">
        <w:rPr>
          <w:lang w:val="en-US"/>
        </w:rPr>
        <w:t xml:space="preserve"> to</w:t>
      </w:r>
      <w:r>
        <w:rPr>
          <w:lang w:val="en-US"/>
        </w:rPr>
        <w:t xml:space="preserve"> whom the</w:t>
      </w:r>
      <w:r w:rsidR="00993157">
        <w:rPr>
          <w:lang w:val="en-US"/>
        </w:rPr>
        <w:t xml:space="preserve"> functionality</w:t>
      </w:r>
      <w:r>
        <w:rPr>
          <w:lang w:val="en-US"/>
        </w:rPr>
        <w:t xml:space="preserve"> is Provided.</w:t>
      </w:r>
    </w:p>
    <w:p w14:paraId="6F73F4D5" w14:textId="77777777" w:rsidR="00364092" w:rsidRDefault="00364092" w:rsidP="00364092">
      <w:pPr>
        <w:rPr>
          <w:lang w:val="en-US"/>
        </w:rPr>
      </w:pPr>
      <w:r w:rsidRPr="00112F93">
        <w:rPr>
          <w:noProof/>
          <w:lang w:val="en-US"/>
        </w:rPr>
        <w:drawing>
          <wp:inline distT="0" distB="0" distL="0" distR="0" wp14:anchorId="75A1C1B1" wp14:editId="5990A1C7">
            <wp:extent cx="5731510" cy="2839720"/>
            <wp:effectExtent l="0" t="0" r="0" b="0"/>
            <wp:docPr id="1894859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859206" name=""/>
                    <pic:cNvPicPr/>
                  </pic:nvPicPr>
                  <pic:blipFill>
                    <a:blip r:embed="rId7"/>
                    <a:stretch>
                      <a:fillRect/>
                    </a:stretch>
                  </pic:blipFill>
                  <pic:spPr>
                    <a:xfrm>
                      <a:off x="0" y="0"/>
                      <a:ext cx="5731510" cy="2839720"/>
                    </a:xfrm>
                    <a:prstGeom prst="rect">
                      <a:avLst/>
                    </a:prstGeom>
                  </pic:spPr>
                </pic:pic>
              </a:graphicData>
            </a:graphic>
          </wp:inline>
        </w:drawing>
      </w:r>
    </w:p>
    <w:p w14:paraId="4E84804C" w14:textId="77777777" w:rsidR="00364092" w:rsidRDefault="00364092" w:rsidP="00364092">
      <w:pPr>
        <w:rPr>
          <w:lang w:val="en-US"/>
        </w:rPr>
      </w:pPr>
    </w:p>
    <w:p w14:paraId="4DA58006" w14:textId="55021FED" w:rsidR="005056C2" w:rsidRDefault="00364092" w:rsidP="00993157">
      <w:pPr>
        <w:rPr>
          <w:lang w:val="en-US"/>
        </w:rPr>
      </w:pPr>
      <w:r>
        <w:rPr>
          <w:lang w:val="en-US"/>
        </w:rPr>
        <w:t xml:space="preserve">Navigation: </w:t>
      </w:r>
      <w:r w:rsidR="0024168D">
        <w:rPr>
          <w:lang w:val="en-US"/>
        </w:rPr>
        <w:t>Store Management</w:t>
      </w:r>
      <w:r w:rsidR="0021015B">
        <w:rPr>
          <w:lang w:val="en-US"/>
        </w:rPr>
        <w:t xml:space="preserve"> &gt; </w:t>
      </w:r>
      <w:r w:rsidR="00F74E43">
        <w:rPr>
          <w:lang w:val="en-US"/>
        </w:rPr>
        <w:t>Setup &gt; MII Lookup</w:t>
      </w:r>
    </w:p>
    <w:p w14:paraId="25CA7959" w14:textId="180468FD" w:rsidR="0021015B" w:rsidRDefault="00F74E43" w:rsidP="00993157">
      <w:pPr>
        <w:rPr>
          <w:lang w:val="en-US"/>
        </w:rPr>
      </w:pPr>
      <w:r w:rsidRPr="00F74E43">
        <w:rPr>
          <w:lang w:val="en-US"/>
        </w:rPr>
        <w:drawing>
          <wp:inline distT="0" distB="0" distL="0" distR="0" wp14:anchorId="7C3C69BA" wp14:editId="2F2FAE3B">
            <wp:extent cx="5731510" cy="2512695"/>
            <wp:effectExtent l="0" t="0" r="2540" b="1905"/>
            <wp:docPr id="930407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407196" name=""/>
                    <pic:cNvPicPr/>
                  </pic:nvPicPr>
                  <pic:blipFill>
                    <a:blip r:embed="rId8"/>
                    <a:stretch>
                      <a:fillRect/>
                    </a:stretch>
                  </pic:blipFill>
                  <pic:spPr>
                    <a:xfrm>
                      <a:off x="0" y="0"/>
                      <a:ext cx="5731510" cy="2512695"/>
                    </a:xfrm>
                    <a:prstGeom prst="rect">
                      <a:avLst/>
                    </a:prstGeom>
                  </pic:spPr>
                </pic:pic>
              </a:graphicData>
            </a:graphic>
          </wp:inline>
        </w:drawing>
      </w:r>
    </w:p>
    <w:p w14:paraId="1E5A63E0" w14:textId="77777777" w:rsidR="005056C2" w:rsidRDefault="005056C2" w:rsidP="00364092">
      <w:pPr>
        <w:rPr>
          <w:lang w:val="en-US"/>
        </w:rPr>
      </w:pPr>
    </w:p>
    <w:p w14:paraId="41230201" w14:textId="77777777" w:rsidR="0021015B" w:rsidRDefault="0021015B" w:rsidP="00364092">
      <w:pPr>
        <w:rPr>
          <w:lang w:val="en-US"/>
        </w:rPr>
      </w:pPr>
    </w:p>
    <w:p w14:paraId="5A0034D3" w14:textId="77777777" w:rsidR="0021015B" w:rsidRDefault="0021015B" w:rsidP="00364092">
      <w:pPr>
        <w:rPr>
          <w:lang w:val="en-US"/>
        </w:rPr>
      </w:pPr>
    </w:p>
    <w:p w14:paraId="342AB6D7" w14:textId="710F817A" w:rsidR="0021015B" w:rsidRDefault="00F74E43" w:rsidP="00364092">
      <w:pPr>
        <w:rPr>
          <w:lang w:val="en-US"/>
        </w:rPr>
      </w:pPr>
      <w:r w:rsidRPr="00F74E43">
        <w:rPr>
          <w:lang w:val="en-US"/>
        </w:rPr>
        <w:lastRenderedPageBreak/>
        <w:drawing>
          <wp:inline distT="0" distB="0" distL="0" distR="0" wp14:anchorId="7AE726A5" wp14:editId="3A880499">
            <wp:extent cx="5731510" cy="3201670"/>
            <wp:effectExtent l="0" t="0" r="2540" b="0"/>
            <wp:docPr id="1830215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215021" name=""/>
                    <pic:cNvPicPr/>
                  </pic:nvPicPr>
                  <pic:blipFill>
                    <a:blip r:embed="rId9"/>
                    <a:stretch>
                      <a:fillRect/>
                    </a:stretch>
                  </pic:blipFill>
                  <pic:spPr>
                    <a:xfrm>
                      <a:off x="0" y="0"/>
                      <a:ext cx="5731510" cy="3201670"/>
                    </a:xfrm>
                    <a:prstGeom prst="rect">
                      <a:avLst/>
                    </a:prstGeom>
                  </pic:spPr>
                </pic:pic>
              </a:graphicData>
            </a:graphic>
          </wp:inline>
        </w:drawing>
      </w:r>
    </w:p>
    <w:p w14:paraId="3159419D" w14:textId="29C3EAEB" w:rsidR="00F45416" w:rsidRDefault="00F74E43" w:rsidP="00364092">
      <w:pPr>
        <w:rPr>
          <w:lang w:val="en-US"/>
        </w:rPr>
      </w:pPr>
      <w:r>
        <w:rPr>
          <w:lang w:val="en-US"/>
        </w:rPr>
        <w:t>Lookups</w:t>
      </w:r>
      <w:r w:rsidR="00F45416">
        <w:rPr>
          <w:lang w:val="en-US"/>
        </w:rPr>
        <w:t xml:space="preserve"> form will be Open like as shown above.</w:t>
      </w:r>
    </w:p>
    <w:p w14:paraId="017123A5" w14:textId="78078FAE" w:rsidR="00F45416" w:rsidRDefault="00F74E43" w:rsidP="00364092">
      <w:pPr>
        <w:rPr>
          <w:lang w:val="en-US"/>
        </w:rPr>
      </w:pPr>
      <w:r w:rsidRPr="00F74E43">
        <w:rPr>
          <w:lang w:val="en-US"/>
        </w:rPr>
        <w:drawing>
          <wp:inline distT="0" distB="0" distL="0" distR="0" wp14:anchorId="551FF913" wp14:editId="264CEF08">
            <wp:extent cx="5731510" cy="3508375"/>
            <wp:effectExtent l="0" t="0" r="2540" b="0"/>
            <wp:docPr id="362231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231289" name=""/>
                    <pic:cNvPicPr/>
                  </pic:nvPicPr>
                  <pic:blipFill>
                    <a:blip r:embed="rId10"/>
                    <a:stretch>
                      <a:fillRect/>
                    </a:stretch>
                  </pic:blipFill>
                  <pic:spPr>
                    <a:xfrm>
                      <a:off x="0" y="0"/>
                      <a:ext cx="5731510" cy="3508375"/>
                    </a:xfrm>
                    <a:prstGeom prst="rect">
                      <a:avLst/>
                    </a:prstGeom>
                  </pic:spPr>
                </pic:pic>
              </a:graphicData>
            </a:graphic>
          </wp:inline>
        </w:drawing>
      </w:r>
    </w:p>
    <w:p w14:paraId="358E8DA7" w14:textId="4F0D37C3" w:rsidR="00F45416" w:rsidRDefault="00F74E43" w:rsidP="00F45416">
      <w:pPr>
        <w:rPr>
          <w:lang w:val="en-US"/>
        </w:rPr>
      </w:pPr>
      <w:r>
        <w:rPr>
          <w:lang w:val="en-US"/>
        </w:rPr>
        <w:t>To Query lookup Click on</w:t>
      </w:r>
      <w:r w:rsidR="00013912">
        <w:rPr>
          <w:lang w:val="en-US"/>
        </w:rPr>
        <w:t xml:space="preserve"> Query on Menu Option after that click on Enter</w:t>
      </w:r>
      <w:r w:rsidR="00F45416">
        <w:rPr>
          <w:lang w:val="en-US"/>
        </w:rPr>
        <w:t>.</w:t>
      </w:r>
      <w:r w:rsidR="00013912">
        <w:rPr>
          <w:lang w:val="en-US"/>
        </w:rPr>
        <w:t xml:space="preserve"> Then the form will open in Query Mode.</w:t>
      </w:r>
    </w:p>
    <w:p w14:paraId="168941B1" w14:textId="77777777" w:rsidR="00013912" w:rsidRDefault="00013912" w:rsidP="00F45416">
      <w:pPr>
        <w:rPr>
          <w:lang w:val="en-US"/>
        </w:rPr>
      </w:pPr>
    </w:p>
    <w:p w14:paraId="53E8BC33" w14:textId="594B1028" w:rsidR="00013912" w:rsidRDefault="00013912" w:rsidP="00F45416">
      <w:pPr>
        <w:rPr>
          <w:lang w:val="en-US"/>
        </w:rPr>
      </w:pPr>
      <w:r w:rsidRPr="00013912">
        <w:rPr>
          <w:lang w:val="en-US"/>
        </w:rPr>
        <w:lastRenderedPageBreak/>
        <w:drawing>
          <wp:inline distT="0" distB="0" distL="0" distR="0" wp14:anchorId="2FB7B3E9" wp14:editId="071ED8A0">
            <wp:extent cx="5731510" cy="3204845"/>
            <wp:effectExtent l="0" t="0" r="2540" b="0"/>
            <wp:docPr id="1228115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15428" name=""/>
                    <pic:cNvPicPr/>
                  </pic:nvPicPr>
                  <pic:blipFill>
                    <a:blip r:embed="rId11"/>
                    <a:stretch>
                      <a:fillRect/>
                    </a:stretch>
                  </pic:blipFill>
                  <pic:spPr>
                    <a:xfrm>
                      <a:off x="0" y="0"/>
                      <a:ext cx="5731510" cy="3204845"/>
                    </a:xfrm>
                    <a:prstGeom prst="rect">
                      <a:avLst/>
                    </a:prstGeom>
                  </pic:spPr>
                </pic:pic>
              </a:graphicData>
            </a:graphic>
          </wp:inline>
        </w:drawing>
      </w:r>
    </w:p>
    <w:p w14:paraId="6D2ABE3F" w14:textId="6AC25141" w:rsidR="00013912" w:rsidRDefault="00013912" w:rsidP="00F45416">
      <w:pPr>
        <w:rPr>
          <w:lang w:val="en-US"/>
        </w:rPr>
      </w:pPr>
      <w:r>
        <w:rPr>
          <w:lang w:val="en-US"/>
        </w:rPr>
        <w:t xml:space="preserve">When the form will open in query mode then </w:t>
      </w:r>
      <w:r w:rsidR="0048736E">
        <w:rPr>
          <w:lang w:val="en-US"/>
        </w:rPr>
        <w:t>enter</w:t>
      </w:r>
      <w:r>
        <w:rPr>
          <w:lang w:val="en-US"/>
        </w:rPr>
        <w:t xml:space="preserve"> the lookup name in which you want to perform changes such as addition or cessation of the lookup value.</w:t>
      </w:r>
    </w:p>
    <w:p w14:paraId="53AAD790" w14:textId="77777777" w:rsidR="00013912" w:rsidRDefault="00013912" w:rsidP="00F45416">
      <w:pPr>
        <w:rPr>
          <w:lang w:val="en-US"/>
        </w:rPr>
      </w:pPr>
    </w:p>
    <w:p w14:paraId="51C2E0EE" w14:textId="66E3FE03" w:rsidR="00013912" w:rsidRDefault="00013912" w:rsidP="00F45416">
      <w:pPr>
        <w:rPr>
          <w:lang w:val="en-US"/>
        </w:rPr>
      </w:pPr>
      <w:r w:rsidRPr="00013912">
        <w:rPr>
          <w:lang w:val="en-US"/>
        </w:rPr>
        <w:drawing>
          <wp:inline distT="0" distB="0" distL="0" distR="0" wp14:anchorId="53949E9E" wp14:editId="43E388BF">
            <wp:extent cx="5731510" cy="3477260"/>
            <wp:effectExtent l="0" t="0" r="2540" b="8890"/>
            <wp:docPr id="561269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269550" name=""/>
                    <pic:cNvPicPr/>
                  </pic:nvPicPr>
                  <pic:blipFill>
                    <a:blip r:embed="rId12"/>
                    <a:stretch>
                      <a:fillRect/>
                    </a:stretch>
                  </pic:blipFill>
                  <pic:spPr>
                    <a:xfrm>
                      <a:off x="0" y="0"/>
                      <a:ext cx="5731510" cy="3477260"/>
                    </a:xfrm>
                    <a:prstGeom prst="rect">
                      <a:avLst/>
                    </a:prstGeom>
                  </pic:spPr>
                </pic:pic>
              </a:graphicData>
            </a:graphic>
          </wp:inline>
        </w:drawing>
      </w:r>
    </w:p>
    <w:p w14:paraId="61050CEF" w14:textId="4D4BE454" w:rsidR="00013912" w:rsidRDefault="00013912" w:rsidP="00F45416">
      <w:pPr>
        <w:rPr>
          <w:lang w:val="en-US"/>
        </w:rPr>
      </w:pPr>
      <w:r>
        <w:rPr>
          <w:lang w:val="en-US"/>
        </w:rPr>
        <w:t>Again click on Query and after that click on Execute.</w:t>
      </w:r>
    </w:p>
    <w:p w14:paraId="08AAF0E1" w14:textId="77777777" w:rsidR="00D260A0" w:rsidRDefault="00D260A0" w:rsidP="00F45416">
      <w:pPr>
        <w:rPr>
          <w:lang w:val="en-US"/>
        </w:rPr>
      </w:pPr>
    </w:p>
    <w:p w14:paraId="6FCA43B2" w14:textId="5BB879D0" w:rsidR="00D260A0" w:rsidRDefault="00D260A0" w:rsidP="00F45416">
      <w:pPr>
        <w:rPr>
          <w:lang w:val="en-US"/>
        </w:rPr>
      </w:pPr>
      <w:r w:rsidRPr="00D260A0">
        <w:rPr>
          <w:lang w:val="en-US"/>
        </w:rPr>
        <w:lastRenderedPageBreak/>
        <w:drawing>
          <wp:inline distT="0" distB="0" distL="0" distR="0" wp14:anchorId="4F260FD5" wp14:editId="461B4609">
            <wp:extent cx="5731510" cy="3188335"/>
            <wp:effectExtent l="0" t="0" r="2540" b="0"/>
            <wp:docPr id="728641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41079" name=""/>
                    <pic:cNvPicPr/>
                  </pic:nvPicPr>
                  <pic:blipFill>
                    <a:blip r:embed="rId13"/>
                    <a:stretch>
                      <a:fillRect/>
                    </a:stretch>
                  </pic:blipFill>
                  <pic:spPr>
                    <a:xfrm>
                      <a:off x="0" y="0"/>
                      <a:ext cx="5731510" cy="3188335"/>
                    </a:xfrm>
                    <a:prstGeom prst="rect">
                      <a:avLst/>
                    </a:prstGeom>
                  </pic:spPr>
                </pic:pic>
              </a:graphicData>
            </a:graphic>
          </wp:inline>
        </w:drawing>
      </w:r>
    </w:p>
    <w:p w14:paraId="4524BEFA" w14:textId="497B15C8" w:rsidR="00F45416" w:rsidRDefault="00D260A0" w:rsidP="00F45416">
      <w:pPr>
        <w:rPr>
          <w:lang w:val="en-US"/>
        </w:rPr>
      </w:pPr>
      <w:r>
        <w:rPr>
          <w:lang w:val="en-US"/>
        </w:rPr>
        <w:t>After click on Execute the system will show you the value of the desired search form. If you want to remove some department in that case you need to put end date to the value.</w:t>
      </w:r>
    </w:p>
    <w:p w14:paraId="07B09E90" w14:textId="77777777" w:rsidR="0048736E" w:rsidRDefault="0048736E" w:rsidP="00F45416">
      <w:pPr>
        <w:rPr>
          <w:lang w:val="en-US"/>
        </w:rPr>
      </w:pPr>
    </w:p>
    <w:p w14:paraId="5BDFE28C" w14:textId="327998D0" w:rsidR="0048736E" w:rsidRDefault="0048736E" w:rsidP="00F45416">
      <w:pPr>
        <w:rPr>
          <w:lang w:val="en-US"/>
        </w:rPr>
      </w:pPr>
      <w:r w:rsidRPr="0048736E">
        <w:rPr>
          <w:lang w:val="en-US"/>
        </w:rPr>
        <w:drawing>
          <wp:inline distT="0" distB="0" distL="0" distR="0" wp14:anchorId="7DE8232C" wp14:editId="61A6F81B">
            <wp:extent cx="5731510" cy="3182620"/>
            <wp:effectExtent l="0" t="0" r="2540" b="0"/>
            <wp:docPr id="1431283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283260" name=""/>
                    <pic:cNvPicPr/>
                  </pic:nvPicPr>
                  <pic:blipFill>
                    <a:blip r:embed="rId14"/>
                    <a:stretch>
                      <a:fillRect/>
                    </a:stretch>
                  </pic:blipFill>
                  <pic:spPr>
                    <a:xfrm>
                      <a:off x="0" y="0"/>
                      <a:ext cx="5731510" cy="3182620"/>
                    </a:xfrm>
                    <a:prstGeom prst="rect">
                      <a:avLst/>
                    </a:prstGeom>
                  </pic:spPr>
                </pic:pic>
              </a:graphicData>
            </a:graphic>
          </wp:inline>
        </w:drawing>
      </w:r>
    </w:p>
    <w:p w14:paraId="6C0194C4" w14:textId="3EEEF2F1" w:rsidR="0048736E" w:rsidRDefault="0048736E" w:rsidP="00F45416">
      <w:pPr>
        <w:rPr>
          <w:lang w:val="en-US"/>
        </w:rPr>
      </w:pPr>
      <w:r>
        <w:rPr>
          <w:lang w:val="en-US"/>
        </w:rPr>
        <w:t>Enter the Code and Its value as these field are mandatory along with start date. Save the Transaction.</w:t>
      </w:r>
    </w:p>
    <w:p w14:paraId="4B1C5293" w14:textId="77777777" w:rsidR="005056C2" w:rsidRDefault="005056C2" w:rsidP="00364092">
      <w:pPr>
        <w:rPr>
          <w:lang w:val="en-US"/>
        </w:rPr>
      </w:pPr>
    </w:p>
    <w:p w14:paraId="15CA9DEB" w14:textId="56642DC9" w:rsidR="00364092" w:rsidRPr="0048736E" w:rsidRDefault="005056C2" w:rsidP="0048736E">
      <w:pPr>
        <w:jc w:val="center"/>
        <w:rPr>
          <w:rFonts w:ascii="Times New Roman" w:hAnsi="Times New Roman" w:cs="Times New Roman"/>
        </w:rPr>
      </w:pPr>
      <w:r>
        <w:rPr>
          <w:rFonts w:ascii="Times New Roman" w:hAnsi="Times New Roman" w:cs="Times New Roman"/>
        </w:rPr>
        <w:t>XX END XX</w:t>
      </w:r>
    </w:p>
    <w:sectPr w:rsidR="00364092" w:rsidRPr="0048736E" w:rsidSect="001753D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43E56" w14:textId="77777777" w:rsidR="00DF0879" w:rsidRDefault="00DF0879" w:rsidP="003E70C5">
      <w:pPr>
        <w:spacing w:after="0" w:line="240" w:lineRule="auto"/>
      </w:pPr>
      <w:r>
        <w:separator/>
      </w:r>
    </w:p>
  </w:endnote>
  <w:endnote w:type="continuationSeparator" w:id="0">
    <w:p w14:paraId="6BABECD2" w14:textId="77777777" w:rsidR="00DF0879" w:rsidRDefault="00DF0879" w:rsidP="003E7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046A0" w14:textId="49DC19A0" w:rsidR="003E70C5" w:rsidRDefault="003E70C5" w:rsidP="003E70C5">
    <w:pPr>
      <w:pStyle w:val="Footer"/>
    </w:pPr>
    <w:r w:rsidRPr="003E70C5">
      <w:rPr>
        <w:sz w:val="20"/>
        <w:szCs w:val="20"/>
      </w:rPr>
      <w:t>Company Confidential – For internal use onl</w:t>
    </w:r>
    <w:r>
      <w:rPr>
        <w:sz w:val="20"/>
        <w:szCs w:val="20"/>
      </w:rPr>
      <w:t>y</w:t>
    </w:r>
    <w:r>
      <w:t xml:space="preserve">  </w:t>
    </w:r>
    <w:r w:rsidR="001753DF">
      <w:t xml:space="preserve">               </w:t>
    </w:r>
    <w:r w:rsidR="00D50878">
      <w:t xml:space="preserve">                                                                         </w:t>
    </w:r>
    <w:r w:rsidRPr="003E70C5">
      <w:rPr>
        <w:sz w:val="20"/>
        <w:szCs w:val="20"/>
      </w:rPr>
      <w:t xml:space="preserve">Page </w:t>
    </w:r>
    <w:r w:rsidRPr="003E70C5">
      <w:rPr>
        <w:sz w:val="20"/>
        <w:szCs w:val="20"/>
      </w:rPr>
      <w:fldChar w:fldCharType="begin"/>
    </w:r>
    <w:r w:rsidRPr="003E70C5">
      <w:rPr>
        <w:sz w:val="20"/>
        <w:szCs w:val="20"/>
      </w:rPr>
      <w:instrText xml:space="preserve"> PAGE </w:instrText>
    </w:r>
    <w:r w:rsidRPr="003E70C5">
      <w:rPr>
        <w:sz w:val="20"/>
        <w:szCs w:val="20"/>
      </w:rPr>
      <w:fldChar w:fldCharType="separate"/>
    </w:r>
    <w:r w:rsidRPr="003E70C5">
      <w:rPr>
        <w:sz w:val="20"/>
        <w:szCs w:val="20"/>
      </w:rPr>
      <w:t>i</w:t>
    </w:r>
    <w:r w:rsidRPr="003E70C5">
      <w:rPr>
        <w:sz w:val="20"/>
        <w:szCs w:val="20"/>
      </w:rPr>
      <w:fldChar w:fldCharType="end"/>
    </w:r>
    <w:r w:rsidRPr="003E70C5">
      <w:rPr>
        <w:sz w:val="20"/>
        <w:szCs w:val="20"/>
      </w:rPr>
      <w:t xml:space="preserve"> of </w:t>
    </w:r>
    <w:r w:rsidRPr="003E70C5">
      <w:rPr>
        <w:sz w:val="20"/>
        <w:szCs w:val="20"/>
      </w:rPr>
      <w:fldChar w:fldCharType="begin"/>
    </w:r>
    <w:r w:rsidRPr="003E70C5">
      <w:rPr>
        <w:sz w:val="20"/>
        <w:szCs w:val="20"/>
      </w:rPr>
      <w:instrText xml:space="preserve"> NUMPAGES </w:instrText>
    </w:r>
    <w:r w:rsidRPr="003E70C5">
      <w:rPr>
        <w:sz w:val="20"/>
        <w:szCs w:val="20"/>
      </w:rPr>
      <w:fldChar w:fldCharType="separate"/>
    </w:r>
    <w:r w:rsidRPr="003E70C5">
      <w:rPr>
        <w:sz w:val="20"/>
        <w:szCs w:val="20"/>
      </w:rPr>
      <w:t>17</w:t>
    </w:r>
    <w:r w:rsidRPr="003E70C5">
      <w:rPr>
        <w:noProof/>
        <w:sz w:val="20"/>
        <w:szCs w:val="20"/>
      </w:rPr>
      <w:fldChar w:fldCharType="end"/>
    </w:r>
    <w:r w:rsidRPr="003E70C5">
      <w:rPr>
        <w:sz w:val="20"/>
        <w:szCs w:val="20"/>
      </w:rPr>
      <w:t xml:space="preserve">                                 </w:t>
    </w:r>
    <w:r w:rsidRPr="003E70C5">
      <w:rPr>
        <w:sz w:val="20"/>
        <w:szCs w:val="20"/>
        <w:lang w:val="en-US"/>
      </w:rPr>
      <w:t xml:space="preserve">  </w:t>
    </w:r>
  </w:p>
  <w:p w14:paraId="37E3681D" w14:textId="77777777" w:rsidR="003E70C5" w:rsidRDefault="003E7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B0F26" w14:textId="77777777" w:rsidR="00DF0879" w:rsidRDefault="00DF0879" w:rsidP="003E70C5">
      <w:pPr>
        <w:spacing w:after="0" w:line="240" w:lineRule="auto"/>
      </w:pPr>
      <w:r>
        <w:separator/>
      </w:r>
    </w:p>
  </w:footnote>
  <w:footnote w:type="continuationSeparator" w:id="0">
    <w:p w14:paraId="465FE65D" w14:textId="77777777" w:rsidR="00DF0879" w:rsidRDefault="00DF0879" w:rsidP="003E7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24E6A" w14:textId="135459B3" w:rsidR="001753DF" w:rsidRDefault="003E70C5" w:rsidP="003E70C5">
    <w:pPr>
      <w:pStyle w:val="Header"/>
      <w:tabs>
        <w:tab w:val="left" w:pos="2250"/>
        <w:tab w:val="left" w:pos="4680"/>
        <w:tab w:val="center" w:pos="6977"/>
        <w:tab w:val="left" w:pos="9810"/>
        <w:tab w:val="right" w:pos="9990"/>
      </w:tabs>
      <w:rPr>
        <w:szCs w:val="16"/>
        <w:lang w:val="en-US"/>
      </w:rPr>
    </w:pPr>
    <w:r>
      <w:rPr>
        <w:noProof/>
      </w:rPr>
      <w:drawing>
        <wp:inline distT="0" distB="0" distL="0" distR="0" wp14:anchorId="1F1A8C75" wp14:editId="7B40E807">
          <wp:extent cx="970059" cy="491904"/>
          <wp:effectExtent l="0" t="0" r="1905" b="3810"/>
          <wp:docPr id="1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353" cy="532620"/>
                  </a:xfrm>
                  <a:prstGeom prst="rect">
                    <a:avLst/>
                  </a:prstGeom>
                  <a:noFill/>
                  <a:ln>
                    <a:noFill/>
                  </a:ln>
                </pic:spPr>
              </pic:pic>
            </a:graphicData>
          </a:graphic>
        </wp:inline>
      </w:drawing>
    </w:r>
    <w:r>
      <w:rPr>
        <w:szCs w:val="16"/>
      </w:rPr>
      <w:t xml:space="preserve">                      </w:t>
    </w:r>
    <w:r w:rsidR="001753DF">
      <w:rPr>
        <w:szCs w:val="16"/>
      </w:rPr>
      <w:t xml:space="preserve">      </w:t>
    </w:r>
    <w:r>
      <w:rPr>
        <w:szCs w:val="16"/>
        <w:lang w:val="en-US"/>
      </w:rPr>
      <w:t xml:space="preserve">  </w:t>
    </w:r>
    <w:r>
      <w:rPr>
        <w:szCs w:val="16"/>
      </w:rPr>
      <w:t xml:space="preserve"> </w:t>
    </w:r>
    <w:r w:rsidR="001753DF">
      <w:rPr>
        <w:szCs w:val="16"/>
      </w:rPr>
      <w:t xml:space="preserve">                </w:t>
    </w:r>
    <w:r>
      <w:rPr>
        <w:szCs w:val="16"/>
      </w:rPr>
      <w:t xml:space="preserve"> </w:t>
    </w:r>
    <w:r w:rsidRPr="00A942BB">
      <w:rPr>
        <w:noProof/>
      </w:rPr>
      <w:drawing>
        <wp:inline distT="0" distB="0" distL="0" distR="0" wp14:anchorId="6AE1ACD4" wp14:editId="7CE6C8E5">
          <wp:extent cx="739471" cy="301128"/>
          <wp:effectExtent l="0" t="0" r="3810" b="3810"/>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416" cy="316173"/>
                  </a:xfrm>
                  <a:prstGeom prst="rect">
                    <a:avLst/>
                  </a:prstGeom>
                  <a:noFill/>
                  <a:ln>
                    <a:noFill/>
                  </a:ln>
                </pic:spPr>
              </pic:pic>
            </a:graphicData>
          </a:graphic>
        </wp:inline>
      </w:drawing>
    </w:r>
    <w:r>
      <w:rPr>
        <w:szCs w:val="16"/>
        <w:lang w:val="en-US"/>
      </w:rPr>
      <w:t xml:space="preserve">  </w:t>
    </w:r>
    <w:r w:rsidR="001753DF">
      <w:rPr>
        <w:szCs w:val="16"/>
        <w:lang w:val="en-US"/>
      </w:rPr>
      <w:t xml:space="preserve">  </w:t>
    </w:r>
    <w:r w:rsidR="001753DF">
      <w:rPr>
        <w:szCs w:val="16"/>
        <w:lang w:val="en-US"/>
      </w:rPr>
      <w:tab/>
      <w:t xml:space="preserve">                               </w:t>
    </w:r>
    <w:r>
      <w:rPr>
        <w:szCs w:val="16"/>
      </w:rPr>
      <w:t xml:space="preserve"> </w:t>
    </w:r>
    <w:r>
      <w:rPr>
        <w:szCs w:val="16"/>
        <w:lang w:val="en-US"/>
      </w:rPr>
      <w:t xml:space="preserve">    </w:t>
    </w:r>
    <w:r w:rsidRPr="00CD34C9">
      <w:rPr>
        <w:noProof/>
        <w:szCs w:val="16"/>
        <w:lang w:val="en-US"/>
      </w:rPr>
      <w:drawing>
        <wp:inline distT="0" distB="0" distL="0" distR="0" wp14:anchorId="77A696FC" wp14:editId="7986C754">
          <wp:extent cx="1105231" cy="444661"/>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0198" cy="454706"/>
                  </a:xfrm>
                  <a:prstGeom prst="rect">
                    <a:avLst/>
                  </a:prstGeom>
                  <a:noFill/>
                  <a:ln>
                    <a:noFill/>
                  </a:ln>
                </pic:spPr>
              </pic:pic>
            </a:graphicData>
          </a:graphic>
        </wp:inline>
      </w:drawing>
    </w:r>
  </w:p>
  <w:p w14:paraId="1C87DD84" w14:textId="2C01A877" w:rsidR="001753DF" w:rsidRPr="001753DF" w:rsidRDefault="001753DF" w:rsidP="001753DF">
    <w:pPr>
      <w:pStyle w:val="Header"/>
      <w:tabs>
        <w:tab w:val="left" w:pos="2250"/>
        <w:tab w:val="left" w:pos="4680"/>
        <w:tab w:val="center" w:pos="6977"/>
        <w:tab w:val="left" w:pos="9810"/>
        <w:tab w:val="right" w:pos="9990"/>
      </w:tabs>
      <w:jc w:val="center"/>
      <w:rPr>
        <w:rFonts w:ascii="Times New Roman" w:hAnsi="Times New Roman" w:cs="Times New Roman"/>
        <w:b/>
        <w:bCs/>
      </w:rPr>
    </w:pPr>
    <w:r w:rsidRPr="001753DF">
      <w:rPr>
        <w:rFonts w:ascii="Times New Roman" w:hAnsi="Times New Roman" w:cs="Times New Roman"/>
        <w:b/>
        <w:bCs/>
      </w:rPr>
      <w:t>MII ERP</w:t>
    </w:r>
    <w:r w:rsidRPr="001753DF">
      <w:rPr>
        <w:rFonts w:ascii="Times New Roman" w:hAnsi="Times New Roman" w:cs="Times New Roman"/>
        <w:b/>
        <w:bCs/>
        <w:color w:val="FF0000"/>
        <w:vertAlign w:val="superscript"/>
      </w:rPr>
      <w:t>+</w:t>
    </w:r>
    <w:r w:rsidRPr="001753DF">
      <w:rPr>
        <w:rFonts w:ascii="Times New Roman" w:hAnsi="Times New Roman" w:cs="Times New Roman"/>
        <w:b/>
        <w:bCs/>
      </w:rPr>
      <w:t xml:space="preserve"> Practice Solution Document</w:t>
    </w:r>
  </w:p>
  <w:p w14:paraId="3A313351" w14:textId="77777777" w:rsidR="003E70C5" w:rsidRPr="003E70C5" w:rsidRDefault="003E70C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E2BDE"/>
    <w:multiLevelType w:val="multilevel"/>
    <w:tmpl w:val="E1A4FD0A"/>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C3D3B"/>
    <w:multiLevelType w:val="multilevel"/>
    <w:tmpl w:val="8F40F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2570B"/>
    <w:multiLevelType w:val="hybridMultilevel"/>
    <w:tmpl w:val="A9F21F1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09203E66"/>
    <w:multiLevelType w:val="hybridMultilevel"/>
    <w:tmpl w:val="C9F2C8A6"/>
    <w:lvl w:ilvl="0" w:tplc="DB54CA92">
      <w:start w:val="2"/>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CE97A1B"/>
    <w:multiLevelType w:val="hybridMultilevel"/>
    <w:tmpl w:val="DC44CA02"/>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11A50B1B"/>
    <w:multiLevelType w:val="multilevel"/>
    <w:tmpl w:val="E1A4FD0A"/>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2E0139"/>
    <w:multiLevelType w:val="multilevel"/>
    <w:tmpl w:val="31D28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0020E1"/>
    <w:multiLevelType w:val="multilevel"/>
    <w:tmpl w:val="E1A4FD0A"/>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D72727"/>
    <w:multiLevelType w:val="singleLevel"/>
    <w:tmpl w:val="89142F86"/>
    <w:lvl w:ilvl="0">
      <w:start w:val="1"/>
      <w:numFmt w:val="decimal"/>
      <w:lvlText w:val="%1"/>
      <w:legacy w:legacy="1" w:legacySpace="0" w:legacyIndent="360"/>
      <w:lvlJc w:val="left"/>
      <w:pPr>
        <w:ind w:left="360" w:hanging="360"/>
      </w:pPr>
    </w:lvl>
  </w:abstractNum>
  <w:abstractNum w:abstractNumId="9" w15:restartNumberingAfterBreak="0">
    <w:nsid w:val="34501F21"/>
    <w:multiLevelType w:val="hybridMultilevel"/>
    <w:tmpl w:val="BA0A93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4E875B0"/>
    <w:multiLevelType w:val="hybridMultilevel"/>
    <w:tmpl w:val="2766C02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ADF32C7"/>
    <w:multiLevelType w:val="hybridMultilevel"/>
    <w:tmpl w:val="C9FA066C"/>
    <w:lvl w:ilvl="0" w:tplc="40090003">
      <w:start w:val="1"/>
      <w:numFmt w:val="bullet"/>
      <w:lvlText w:val="o"/>
      <w:lvlJc w:val="left"/>
      <w:pPr>
        <w:ind w:left="1484" w:hanging="360"/>
      </w:pPr>
      <w:rPr>
        <w:rFonts w:ascii="Courier New" w:hAnsi="Courier New" w:cs="Courier New" w:hint="default"/>
      </w:rPr>
    </w:lvl>
    <w:lvl w:ilvl="1" w:tplc="40090003" w:tentative="1">
      <w:start w:val="1"/>
      <w:numFmt w:val="bullet"/>
      <w:lvlText w:val="o"/>
      <w:lvlJc w:val="left"/>
      <w:pPr>
        <w:ind w:left="2204" w:hanging="360"/>
      </w:pPr>
      <w:rPr>
        <w:rFonts w:ascii="Courier New" w:hAnsi="Courier New" w:cs="Courier New" w:hint="default"/>
      </w:rPr>
    </w:lvl>
    <w:lvl w:ilvl="2" w:tplc="40090005" w:tentative="1">
      <w:start w:val="1"/>
      <w:numFmt w:val="bullet"/>
      <w:lvlText w:val=""/>
      <w:lvlJc w:val="left"/>
      <w:pPr>
        <w:ind w:left="2924" w:hanging="360"/>
      </w:pPr>
      <w:rPr>
        <w:rFonts w:ascii="Wingdings" w:hAnsi="Wingdings" w:hint="default"/>
      </w:rPr>
    </w:lvl>
    <w:lvl w:ilvl="3" w:tplc="40090001" w:tentative="1">
      <w:start w:val="1"/>
      <w:numFmt w:val="bullet"/>
      <w:lvlText w:val=""/>
      <w:lvlJc w:val="left"/>
      <w:pPr>
        <w:ind w:left="3644" w:hanging="360"/>
      </w:pPr>
      <w:rPr>
        <w:rFonts w:ascii="Symbol" w:hAnsi="Symbol" w:hint="default"/>
      </w:rPr>
    </w:lvl>
    <w:lvl w:ilvl="4" w:tplc="40090003" w:tentative="1">
      <w:start w:val="1"/>
      <w:numFmt w:val="bullet"/>
      <w:lvlText w:val="o"/>
      <w:lvlJc w:val="left"/>
      <w:pPr>
        <w:ind w:left="4364" w:hanging="360"/>
      </w:pPr>
      <w:rPr>
        <w:rFonts w:ascii="Courier New" w:hAnsi="Courier New" w:cs="Courier New" w:hint="default"/>
      </w:rPr>
    </w:lvl>
    <w:lvl w:ilvl="5" w:tplc="40090005" w:tentative="1">
      <w:start w:val="1"/>
      <w:numFmt w:val="bullet"/>
      <w:lvlText w:val=""/>
      <w:lvlJc w:val="left"/>
      <w:pPr>
        <w:ind w:left="5084" w:hanging="360"/>
      </w:pPr>
      <w:rPr>
        <w:rFonts w:ascii="Wingdings" w:hAnsi="Wingdings" w:hint="default"/>
      </w:rPr>
    </w:lvl>
    <w:lvl w:ilvl="6" w:tplc="40090001" w:tentative="1">
      <w:start w:val="1"/>
      <w:numFmt w:val="bullet"/>
      <w:lvlText w:val=""/>
      <w:lvlJc w:val="left"/>
      <w:pPr>
        <w:ind w:left="5804" w:hanging="360"/>
      </w:pPr>
      <w:rPr>
        <w:rFonts w:ascii="Symbol" w:hAnsi="Symbol" w:hint="default"/>
      </w:rPr>
    </w:lvl>
    <w:lvl w:ilvl="7" w:tplc="40090003" w:tentative="1">
      <w:start w:val="1"/>
      <w:numFmt w:val="bullet"/>
      <w:lvlText w:val="o"/>
      <w:lvlJc w:val="left"/>
      <w:pPr>
        <w:ind w:left="6524" w:hanging="360"/>
      </w:pPr>
      <w:rPr>
        <w:rFonts w:ascii="Courier New" w:hAnsi="Courier New" w:cs="Courier New" w:hint="default"/>
      </w:rPr>
    </w:lvl>
    <w:lvl w:ilvl="8" w:tplc="40090005" w:tentative="1">
      <w:start w:val="1"/>
      <w:numFmt w:val="bullet"/>
      <w:lvlText w:val=""/>
      <w:lvlJc w:val="left"/>
      <w:pPr>
        <w:ind w:left="7244" w:hanging="360"/>
      </w:pPr>
      <w:rPr>
        <w:rFonts w:ascii="Wingdings" w:hAnsi="Wingdings" w:hint="default"/>
      </w:rPr>
    </w:lvl>
  </w:abstractNum>
  <w:abstractNum w:abstractNumId="12" w15:restartNumberingAfterBreak="0">
    <w:nsid w:val="3C9D074A"/>
    <w:multiLevelType w:val="hybridMultilevel"/>
    <w:tmpl w:val="01CE9ED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88C35B7"/>
    <w:multiLevelType w:val="multilevel"/>
    <w:tmpl w:val="E1A4FD0A"/>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112E9D"/>
    <w:multiLevelType w:val="multilevel"/>
    <w:tmpl w:val="E1A4FD0A"/>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903C36"/>
    <w:multiLevelType w:val="multilevel"/>
    <w:tmpl w:val="5BE0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5202ED"/>
    <w:multiLevelType w:val="multilevel"/>
    <w:tmpl w:val="E1A4FD0A"/>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4865F1"/>
    <w:multiLevelType w:val="hybridMultilevel"/>
    <w:tmpl w:val="440C00C0"/>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CAF31A6"/>
    <w:multiLevelType w:val="multilevel"/>
    <w:tmpl w:val="E1A4FD0A"/>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4155024">
    <w:abstractNumId w:val="13"/>
  </w:num>
  <w:num w:numId="2" w16cid:durableId="1158376212">
    <w:abstractNumId w:val="12"/>
  </w:num>
  <w:num w:numId="3" w16cid:durableId="717362402">
    <w:abstractNumId w:val="17"/>
  </w:num>
  <w:num w:numId="4" w16cid:durableId="1743874102">
    <w:abstractNumId w:val="1"/>
  </w:num>
  <w:num w:numId="5" w16cid:durableId="1279213658">
    <w:abstractNumId w:val="15"/>
  </w:num>
  <w:num w:numId="6" w16cid:durableId="139157539">
    <w:abstractNumId w:val="6"/>
  </w:num>
  <w:num w:numId="7" w16cid:durableId="484974151">
    <w:abstractNumId w:val="10"/>
  </w:num>
  <w:num w:numId="8" w16cid:durableId="1938707077">
    <w:abstractNumId w:val="2"/>
  </w:num>
  <w:num w:numId="9" w16cid:durableId="819349805">
    <w:abstractNumId w:val="4"/>
  </w:num>
  <w:num w:numId="10" w16cid:durableId="1415012105">
    <w:abstractNumId w:val="9"/>
  </w:num>
  <w:num w:numId="11" w16cid:durableId="1559395343">
    <w:abstractNumId w:val="5"/>
  </w:num>
  <w:num w:numId="12" w16cid:durableId="315913312">
    <w:abstractNumId w:val="16"/>
  </w:num>
  <w:num w:numId="13" w16cid:durableId="2029090507">
    <w:abstractNumId w:val="7"/>
  </w:num>
  <w:num w:numId="14" w16cid:durableId="2119910840">
    <w:abstractNumId w:val="18"/>
  </w:num>
  <w:num w:numId="15" w16cid:durableId="523251444">
    <w:abstractNumId w:val="0"/>
  </w:num>
  <w:num w:numId="16" w16cid:durableId="1051033573">
    <w:abstractNumId w:val="14"/>
  </w:num>
  <w:num w:numId="17" w16cid:durableId="1659071739">
    <w:abstractNumId w:val="11"/>
  </w:num>
  <w:num w:numId="18" w16cid:durableId="1659306627">
    <w:abstractNumId w:val="8"/>
  </w:num>
  <w:num w:numId="19" w16cid:durableId="1438601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F7"/>
    <w:rsid w:val="00006ED7"/>
    <w:rsid w:val="00013912"/>
    <w:rsid w:val="00102ED7"/>
    <w:rsid w:val="001753DF"/>
    <w:rsid w:val="002033CF"/>
    <w:rsid w:val="0021015B"/>
    <w:rsid w:val="00231900"/>
    <w:rsid w:val="0024168D"/>
    <w:rsid w:val="00261E9A"/>
    <w:rsid w:val="003346B4"/>
    <w:rsid w:val="00364092"/>
    <w:rsid w:val="003E70C5"/>
    <w:rsid w:val="00456D22"/>
    <w:rsid w:val="0048736E"/>
    <w:rsid w:val="004E0F2B"/>
    <w:rsid w:val="005056C2"/>
    <w:rsid w:val="0050642B"/>
    <w:rsid w:val="00514ED1"/>
    <w:rsid w:val="005252ED"/>
    <w:rsid w:val="0068516E"/>
    <w:rsid w:val="00687B3C"/>
    <w:rsid w:val="008E7D69"/>
    <w:rsid w:val="00993157"/>
    <w:rsid w:val="009C5127"/>
    <w:rsid w:val="00A33F8B"/>
    <w:rsid w:val="00A77604"/>
    <w:rsid w:val="00B63C23"/>
    <w:rsid w:val="00B83613"/>
    <w:rsid w:val="00B960BD"/>
    <w:rsid w:val="00BD776E"/>
    <w:rsid w:val="00C37B44"/>
    <w:rsid w:val="00C8316F"/>
    <w:rsid w:val="00C85038"/>
    <w:rsid w:val="00D260A0"/>
    <w:rsid w:val="00D31B39"/>
    <w:rsid w:val="00D47917"/>
    <w:rsid w:val="00D50878"/>
    <w:rsid w:val="00D84727"/>
    <w:rsid w:val="00DB5FF7"/>
    <w:rsid w:val="00DD3332"/>
    <w:rsid w:val="00DE1CBB"/>
    <w:rsid w:val="00DF0879"/>
    <w:rsid w:val="00DF7401"/>
    <w:rsid w:val="00E37FCD"/>
    <w:rsid w:val="00E45B95"/>
    <w:rsid w:val="00E776EC"/>
    <w:rsid w:val="00EB5B90"/>
    <w:rsid w:val="00F36F3A"/>
    <w:rsid w:val="00F45416"/>
    <w:rsid w:val="00F67D01"/>
    <w:rsid w:val="00F74E43"/>
    <w:rsid w:val="00F913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1FEE4"/>
  <w15:chartTrackingRefBased/>
  <w15:docId w15:val="{C11AD4F1-D98A-4804-8335-D84286DA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613"/>
  </w:style>
  <w:style w:type="paragraph" w:styleId="Heading2">
    <w:name w:val="heading 2"/>
    <w:basedOn w:val="BodyText"/>
    <w:next w:val="BodyText"/>
    <w:link w:val="Heading2Char"/>
    <w:qFormat/>
    <w:rsid w:val="004E0F2B"/>
    <w:pPr>
      <w:keepNext/>
      <w:keepLines/>
      <w:pageBreakBefore/>
      <w:pBdr>
        <w:top w:val="single" w:sz="48" w:space="4" w:color="auto"/>
      </w:pBdr>
      <w:ind w:left="0"/>
      <w:outlineLvl w:val="1"/>
    </w:pPr>
    <w:rPr>
      <w:b/>
      <w:sz w:val="28"/>
    </w:rPr>
  </w:style>
  <w:style w:type="paragraph" w:styleId="Heading3">
    <w:name w:val="heading 3"/>
    <w:basedOn w:val="Normal"/>
    <w:next w:val="Normal"/>
    <w:link w:val="Heading3Char"/>
    <w:uiPriority w:val="9"/>
    <w:semiHidden/>
    <w:unhideWhenUsed/>
    <w:qFormat/>
    <w:rsid w:val="004E0F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FF7"/>
    <w:pPr>
      <w:ind w:left="720"/>
      <w:contextualSpacing/>
    </w:pPr>
  </w:style>
  <w:style w:type="paragraph" w:styleId="Header">
    <w:name w:val="header"/>
    <w:basedOn w:val="Normal"/>
    <w:link w:val="HeaderChar"/>
    <w:uiPriority w:val="99"/>
    <w:unhideWhenUsed/>
    <w:rsid w:val="003E7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0C5"/>
  </w:style>
  <w:style w:type="paragraph" w:styleId="Footer">
    <w:name w:val="footer"/>
    <w:basedOn w:val="Normal"/>
    <w:link w:val="FooterChar"/>
    <w:unhideWhenUsed/>
    <w:rsid w:val="003E70C5"/>
    <w:pPr>
      <w:tabs>
        <w:tab w:val="center" w:pos="4513"/>
        <w:tab w:val="right" w:pos="9026"/>
      </w:tabs>
      <w:spacing w:after="0" w:line="240" w:lineRule="auto"/>
    </w:pPr>
  </w:style>
  <w:style w:type="character" w:customStyle="1" w:styleId="FooterChar">
    <w:name w:val="Footer Char"/>
    <w:basedOn w:val="DefaultParagraphFont"/>
    <w:link w:val="Footer"/>
    <w:rsid w:val="003E70C5"/>
  </w:style>
  <w:style w:type="character" w:customStyle="1" w:styleId="Heading2Char">
    <w:name w:val="Heading 2 Char"/>
    <w:basedOn w:val="DefaultParagraphFont"/>
    <w:link w:val="Heading2"/>
    <w:rsid w:val="004E0F2B"/>
    <w:rPr>
      <w:rFonts w:ascii="Book Antiqua" w:eastAsia="Times New Roman" w:hAnsi="Book Antiqua" w:cs="Times New Roman"/>
      <w:b/>
      <w:kern w:val="0"/>
      <w:sz w:val="28"/>
      <w:szCs w:val="20"/>
      <w:lang w:val="x-none" w:eastAsia="x-none"/>
      <w14:ligatures w14:val="none"/>
    </w:rPr>
  </w:style>
  <w:style w:type="paragraph" w:styleId="BodyText">
    <w:name w:val="Body Text"/>
    <w:basedOn w:val="Normal"/>
    <w:link w:val="BodyTextChar"/>
    <w:rsid w:val="004E0F2B"/>
    <w:pPr>
      <w:spacing w:before="120" w:after="120" w:line="240" w:lineRule="auto"/>
      <w:ind w:left="2520"/>
    </w:pPr>
    <w:rPr>
      <w:rFonts w:ascii="Book Antiqua" w:eastAsia="Times New Roman" w:hAnsi="Book Antiqua" w:cs="Times New Roman"/>
      <w:kern w:val="0"/>
      <w:sz w:val="20"/>
      <w:szCs w:val="20"/>
      <w:lang w:val="x-none" w:eastAsia="x-none"/>
      <w14:ligatures w14:val="none"/>
    </w:rPr>
  </w:style>
  <w:style w:type="character" w:customStyle="1" w:styleId="BodyTextChar">
    <w:name w:val="Body Text Char"/>
    <w:basedOn w:val="DefaultParagraphFont"/>
    <w:link w:val="BodyText"/>
    <w:rsid w:val="004E0F2B"/>
    <w:rPr>
      <w:rFonts w:ascii="Book Antiqua" w:eastAsia="Times New Roman" w:hAnsi="Book Antiqua" w:cs="Times New Roman"/>
      <w:kern w:val="0"/>
      <w:sz w:val="20"/>
      <w:szCs w:val="20"/>
      <w:lang w:val="x-none" w:eastAsia="x-none"/>
      <w14:ligatures w14:val="none"/>
    </w:rPr>
  </w:style>
  <w:style w:type="paragraph" w:customStyle="1" w:styleId="TableText">
    <w:name w:val="Table Text"/>
    <w:basedOn w:val="Normal"/>
    <w:rsid w:val="004E0F2B"/>
    <w:pPr>
      <w:keepLines/>
      <w:spacing w:after="0" w:line="240" w:lineRule="auto"/>
    </w:pPr>
    <w:rPr>
      <w:rFonts w:ascii="Book Antiqua" w:eastAsia="Times New Roman" w:hAnsi="Book Antiqua" w:cs="Times New Roman"/>
      <w:kern w:val="0"/>
      <w:sz w:val="16"/>
      <w:szCs w:val="20"/>
      <w:lang w:val="en-US"/>
      <w14:ligatures w14:val="none"/>
    </w:rPr>
  </w:style>
  <w:style w:type="paragraph" w:customStyle="1" w:styleId="HeadingBar">
    <w:name w:val="Heading Bar"/>
    <w:basedOn w:val="Normal"/>
    <w:next w:val="Heading3"/>
    <w:rsid w:val="004E0F2B"/>
    <w:pPr>
      <w:keepNext/>
      <w:keepLines/>
      <w:shd w:val="solid" w:color="auto" w:fill="auto"/>
      <w:spacing w:before="240" w:after="0" w:line="240" w:lineRule="auto"/>
      <w:ind w:right="7589"/>
    </w:pPr>
    <w:rPr>
      <w:rFonts w:ascii="Book Antiqua" w:eastAsia="Times New Roman" w:hAnsi="Book Antiqua" w:cs="Times New Roman"/>
      <w:color w:val="FFFFFF"/>
      <w:kern w:val="0"/>
      <w:sz w:val="8"/>
      <w:szCs w:val="20"/>
      <w:lang w:val="en-US"/>
      <w14:ligatures w14:val="none"/>
    </w:rPr>
  </w:style>
  <w:style w:type="paragraph" w:customStyle="1" w:styleId="TableHeading">
    <w:name w:val="Table Heading"/>
    <w:basedOn w:val="TableText"/>
    <w:rsid w:val="004E0F2B"/>
    <w:pPr>
      <w:spacing w:before="120" w:after="120"/>
    </w:pPr>
    <w:rPr>
      <w:b/>
    </w:rPr>
  </w:style>
  <w:style w:type="character" w:customStyle="1" w:styleId="Heading3Char">
    <w:name w:val="Heading 3 Char"/>
    <w:basedOn w:val="DefaultParagraphFont"/>
    <w:link w:val="Heading3"/>
    <w:uiPriority w:val="9"/>
    <w:semiHidden/>
    <w:rsid w:val="004E0F2B"/>
    <w:rPr>
      <w:rFonts w:asciiTheme="majorHAnsi" w:eastAsiaTheme="majorEastAsia" w:hAnsiTheme="majorHAnsi" w:cstheme="majorBidi"/>
      <w:color w:val="1F3763" w:themeColor="accent1" w:themeShade="7F"/>
      <w:sz w:val="24"/>
      <w:szCs w:val="24"/>
    </w:rPr>
  </w:style>
  <w:style w:type="character" w:customStyle="1" w:styleId="HighlightedVariable">
    <w:name w:val="Highlighted Variable"/>
    <w:rsid w:val="00D50878"/>
    <w:rPr>
      <w:color w:val="0000FF"/>
    </w:rPr>
  </w:style>
  <w:style w:type="paragraph" w:styleId="Title">
    <w:name w:val="Title"/>
    <w:link w:val="TitleChar"/>
    <w:qFormat/>
    <w:rsid w:val="00D50878"/>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D50878"/>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D50878"/>
    <w:pPr>
      <w:keepNext/>
      <w:pageBreakBefore/>
      <w:shd w:val="solid" w:color="auto" w:fill="auto"/>
      <w:spacing w:before="1680" w:after="0" w:line="240" w:lineRule="auto"/>
      <w:ind w:left="2520" w:right="720"/>
    </w:pPr>
    <w:rPr>
      <w:rFonts w:ascii="Times New Roman" w:eastAsia="Times New Roman" w:hAnsi="Times New Roman" w:cs="Times New Roman"/>
      <w:kern w:val="0"/>
      <w:sz w:val="36"/>
      <w:szCs w:val="24"/>
      <w:lang w:val="en-US"/>
      <w14:ligatures w14:val="none"/>
    </w:rPr>
  </w:style>
  <w:style w:type="paragraph" w:customStyle="1" w:styleId="Title-Major">
    <w:name w:val="Title-Major"/>
    <w:basedOn w:val="Title"/>
    <w:rsid w:val="00D50878"/>
    <w:rPr>
      <w:smallCaps/>
    </w:rPr>
  </w:style>
  <w:style w:type="paragraph" w:styleId="NormalWeb">
    <w:name w:val="Normal (Web)"/>
    <w:basedOn w:val="Normal"/>
    <w:uiPriority w:val="99"/>
    <w:semiHidden/>
    <w:unhideWhenUsed/>
    <w:rsid w:val="00E45B9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016402">
      <w:bodyDiv w:val="1"/>
      <w:marLeft w:val="0"/>
      <w:marRight w:val="0"/>
      <w:marTop w:val="0"/>
      <w:marBottom w:val="0"/>
      <w:divBdr>
        <w:top w:val="none" w:sz="0" w:space="0" w:color="auto"/>
        <w:left w:val="none" w:sz="0" w:space="0" w:color="auto"/>
        <w:bottom w:val="none" w:sz="0" w:space="0" w:color="auto"/>
        <w:right w:val="none" w:sz="0" w:space="0" w:color="auto"/>
      </w:divBdr>
    </w:div>
    <w:div w:id="430972572">
      <w:bodyDiv w:val="1"/>
      <w:marLeft w:val="0"/>
      <w:marRight w:val="0"/>
      <w:marTop w:val="0"/>
      <w:marBottom w:val="0"/>
      <w:divBdr>
        <w:top w:val="none" w:sz="0" w:space="0" w:color="auto"/>
        <w:left w:val="none" w:sz="0" w:space="0" w:color="auto"/>
        <w:bottom w:val="none" w:sz="0" w:space="0" w:color="auto"/>
        <w:right w:val="none" w:sz="0" w:space="0" w:color="auto"/>
      </w:divBdr>
    </w:div>
    <w:div w:id="932708389">
      <w:bodyDiv w:val="1"/>
      <w:marLeft w:val="0"/>
      <w:marRight w:val="0"/>
      <w:marTop w:val="0"/>
      <w:marBottom w:val="0"/>
      <w:divBdr>
        <w:top w:val="none" w:sz="0" w:space="0" w:color="auto"/>
        <w:left w:val="none" w:sz="0" w:space="0" w:color="auto"/>
        <w:bottom w:val="none" w:sz="0" w:space="0" w:color="auto"/>
        <w:right w:val="none" w:sz="0" w:space="0" w:color="auto"/>
      </w:divBdr>
    </w:div>
    <w:div w:id="964700884">
      <w:bodyDiv w:val="1"/>
      <w:marLeft w:val="0"/>
      <w:marRight w:val="0"/>
      <w:marTop w:val="0"/>
      <w:marBottom w:val="0"/>
      <w:divBdr>
        <w:top w:val="none" w:sz="0" w:space="0" w:color="auto"/>
        <w:left w:val="none" w:sz="0" w:space="0" w:color="auto"/>
        <w:bottom w:val="none" w:sz="0" w:space="0" w:color="auto"/>
        <w:right w:val="none" w:sz="0" w:space="0" w:color="auto"/>
      </w:divBdr>
    </w:div>
    <w:div w:id="1234778119">
      <w:bodyDiv w:val="1"/>
      <w:marLeft w:val="0"/>
      <w:marRight w:val="0"/>
      <w:marTop w:val="0"/>
      <w:marBottom w:val="0"/>
      <w:divBdr>
        <w:top w:val="none" w:sz="0" w:space="0" w:color="auto"/>
        <w:left w:val="none" w:sz="0" w:space="0" w:color="auto"/>
        <w:bottom w:val="none" w:sz="0" w:space="0" w:color="auto"/>
        <w:right w:val="none" w:sz="0" w:space="0" w:color="auto"/>
      </w:divBdr>
    </w:div>
    <w:div w:id="1306279636">
      <w:bodyDiv w:val="1"/>
      <w:marLeft w:val="0"/>
      <w:marRight w:val="0"/>
      <w:marTop w:val="0"/>
      <w:marBottom w:val="0"/>
      <w:divBdr>
        <w:top w:val="none" w:sz="0" w:space="0" w:color="auto"/>
        <w:left w:val="none" w:sz="0" w:space="0" w:color="auto"/>
        <w:bottom w:val="none" w:sz="0" w:space="0" w:color="auto"/>
        <w:right w:val="none" w:sz="0" w:space="0" w:color="auto"/>
      </w:divBdr>
    </w:div>
    <w:div w:id="1583219467">
      <w:bodyDiv w:val="1"/>
      <w:marLeft w:val="0"/>
      <w:marRight w:val="0"/>
      <w:marTop w:val="0"/>
      <w:marBottom w:val="0"/>
      <w:divBdr>
        <w:top w:val="none" w:sz="0" w:space="0" w:color="auto"/>
        <w:left w:val="none" w:sz="0" w:space="0" w:color="auto"/>
        <w:bottom w:val="none" w:sz="0" w:space="0" w:color="auto"/>
        <w:right w:val="none" w:sz="0" w:space="0" w:color="auto"/>
      </w:divBdr>
    </w:div>
    <w:div w:id="1856768062">
      <w:bodyDiv w:val="1"/>
      <w:marLeft w:val="0"/>
      <w:marRight w:val="0"/>
      <w:marTop w:val="0"/>
      <w:marBottom w:val="0"/>
      <w:divBdr>
        <w:top w:val="none" w:sz="0" w:space="0" w:color="auto"/>
        <w:left w:val="none" w:sz="0" w:space="0" w:color="auto"/>
        <w:bottom w:val="none" w:sz="0" w:space="0" w:color="auto"/>
        <w:right w:val="none" w:sz="0" w:space="0" w:color="auto"/>
      </w:divBdr>
    </w:div>
    <w:div w:id="1914388704">
      <w:bodyDiv w:val="1"/>
      <w:marLeft w:val="0"/>
      <w:marRight w:val="0"/>
      <w:marTop w:val="0"/>
      <w:marBottom w:val="0"/>
      <w:divBdr>
        <w:top w:val="none" w:sz="0" w:space="0" w:color="auto"/>
        <w:left w:val="none" w:sz="0" w:space="0" w:color="auto"/>
        <w:bottom w:val="none" w:sz="0" w:space="0" w:color="auto"/>
        <w:right w:val="none" w:sz="0" w:space="0" w:color="auto"/>
      </w:divBdr>
    </w:div>
    <w:div w:id="199499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Sourav Suman</cp:lastModifiedBy>
  <cp:revision>3</cp:revision>
  <dcterms:created xsi:type="dcterms:W3CDTF">2024-11-20T07:25:00Z</dcterms:created>
  <dcterms:modified xsi:type="dcterms:W3CDTF">2024-11-20T07:25:00Z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9aa631ef-7db3-478f-88f9-53c447ef2fc4</vt:lpwstr>
  </property>
</Properties>
</file>